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3795" w14:textId="07C86D30" w:rsidR="005C2E68" w:rsidRDefault="00344ABD">
      <w:r>
        <w:rPr>
          <w:noProof/>
        </w:rPr>
        <w:drawing>
          <wp:anchor distT="0" distB="0" distL="114300" distR="114300" simplePos="0" relativeHeight="251658240" behindDoc="0" locked="0" layoutInCell="1" allowOverlap="1" wp14:anchorId="2F116EDB" wp14:editId="5EE4E7BE">
            <wp:simplePos x="0" y="0"/>
            <wp:positionH relativeFrom="column">
              <wp:posOffset>-819150</wp:posOffset>
            </wp:positionH>
            <wp:positionV relativeFrom="paragraph">
              <wp:posOffset>-771525</wp:posOffset>
            </wp:positionV>
            <wp:extent cx="7278916" cy="1362075"/>
            <wp:effectExtent l="0" t="0" r="0" b="0"/>
            <wp:wrapNone/>
            <wp:docPr id="305824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24595" name="Picture 30582459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7966" cy="1363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00DC5" w14:textId="77777777" w:rsidR="005C2E68" w:rsidRPr="005C2E68" w:rsidRDefault="005C2E68" w:rsidP="005C2E68"/>
    <w:p w14:paraId="694D12B5" w14:textId="77777777" w:rsidR="005C2E68" w:rsidRDefault="005C2E68" w:rsidP="005C2E68"/>
    <w:p w14:paraId="4CD3A948" w14:textId="77777777" w:rsidR="005C2E68" w:rsidRPr="005C2E68" w:rsidRDefault="005C2E68" w:rsidP="005C2E68">
      <w:pPr>
        <w:jc w:val="center"/>
        <w:rPr>
          <w:sz w:val="56"/>
          <w:szCs w:val="56"/>
        </w:rPr>
      </w:pPr>
      <w:r w:rsidRPr="005C2E68">
        <w:rPr>
          <w:sz w:val="56"/>
          <w:szCs w:val="56"/>
        </w:rPr>
        <w:t>Abstract Submission Form</w:t>
      </w:r>
    </w:p>
    <w:p w14:paraId="6F120ED6" w14:textId="702C9DF9" w:rsidR="005C2E68" w:rsidRDefault="002D1DCC" w:rsidP="005C2E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2026 SA </w:t>
      </w:r>
      <w:r w:rsidR="00657EA7">
        <w:rPr>
          <w:sz w:val="28"/>
          <w:szCs w:val="28"/>
        </w:rPr>
        <w:t>Branch</w:t>
      </w:r>
      <w:r w:rsidR="0043503F">
        <w:rPr>
          <w:sz w:val="28"/>
          <w:szCs w:val="28"/>
        </w:rPr>
        <w:t xml:space="preserve"> </w:t>
      </w:r>
      <w:r w:rsidR="00497FAA">
        <w:rPr>
          <w:sz w:val="28"/>
          <w:szCs w:val="28"/>
        </w:rPr>
        <w:t>Winter Education Weekend</w:t>
      </w:r>
    </w:p>
    <w:p w14:paraId="67F63808" w14:textId="77777777" w:rsidR="000F5ED7" w:rsidRDefault="00657EA7" w:rsidP="0035523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66D9B" w:rsidRPr="00666D9B">
        <w:rPr>
          <w:sz w:val="24"/>
          <w:szCs w:val="24"/>
        </w:rPr>
        <w:t xml:space="preserve">ASMIRT </w:t>
      </w:r>
      <w:r w:rsidRPr="00657EA7">
        <w:rPr>
          <w:sz w:val="24"/>
          <w:szCs w:val="24"/>
        </w:rPr>
        <w:t xml:space="preserve">SA Branch </w:t>
      </w:r>
      <w:r w:rsidR="00666D9B" w:rsidRPr="00666D9B">
        <w:rPr>
          <w:sz w:val="24"/>
          <w:szCs w:val="24"/>
        </w:rPr>
        <w:t xml:space="preserve">committee welcome all submissions for oral presentations for their </w:t>
      </w:r>
      <w:r w:rsidRPr="00657EA7">
        <w:rPr>
          <w:sz w:val="24"/>
          <w:szCs w:val="24"/>
        </w:rPr>
        <w:t xml:space="preserve">2026 </w:t>
      </w:r>
      <w:r w:rsidR="00CD4F30" w:rsidRPr="00CD4F30">
        <w:rPr>
          <w:sz w:val="24"/>
          <w:szCs w:val="24"/>
        </w:rPr>
        <w:t>SA Branch Winter Education Weekend</w:t>
      </w:r>
      <w:r w:rsidR="00666D9B" w:rsidRPr="00666D9B">
        <w:rPr>
          <w:sz w:val="24"/>
          <w:szCs w:val="24"/>
        </w:rPr>
        <w:t xml:space="preserve">. Topics can include any research projects or interesting case studies that you have prepared as an assignment or personal interest. </w:t>
      </w:r>
    </w:p>
    <w:p w14:paraId="4115184F" w14:textId="46881F40" w:rsidR="000F5ED7" w:rsidRPr="000F5ED7" w:rsidRDefault="000F5ED7" w:rsidP="000F5ED7">
      <w:pPr>
        <w:rPr>
          <w:sz w:val="24"/>
          <w:szCs w:val="24"/>
        </w:rPr>
      </w:pPr>
      <w:r w:rsidRPr="0068262D">
        <w:rPr>
          <w:sz w:val="24"/>
          <w:szCs w:val="24"/>
        </w:rPr>
        <w:t xml:space="preserve">We are seeking presentations that align with </w:t>
      </w:r>
      <w:r w:rsidR="0068262D" w:rsidRPr="0068262D">
        <w:rPr>
          <w:i/>
          <w:iCs/>
          <w:sz w:val="24"/>
          <w:szCs w:val="24"/>
        </w:rPr>
        <w:t>One Patient Journey – Shared Purpose</w:t>
      </w:r>
      <w:r w:rsidR="0068262D">
        <w:rPr>
          <w:b/>
          <w:bCs/>
          <w:i/>
          <w:iCs/>
          <w:sz w:val="24"/>
          <w:szCs w:val="24"/>
        </w:rPr>
        <w:t xml:space="preserve"> but are not limited to</w:t>
      </w:r>
      <w:r w:rsidRPr="000F5ED7">
        <w:rPr>
          <w:b/>
          <w:bCs/>
          <w:sz w:val="24"/>
          <w:szCs w:val="24"/>
        </w:rPr>
        <w:t>:</w:t>
      </w:r>
    </w:p>
    <w:p w14:paraId="61525FFF" w14:textId="77777777" w:rsidR="000F5ED7" w:rsidRPr="000F5ED7" w:rsidRDefault="000F5ED7" w:rsidP="000F5ED7">
      <w:pPr>
        <w:numPr>
          <w:ilvl w:val="0"/>
          <w:numId w:val="2"/>
        </w:numPr>
        <w:rPr>
          <w:sz w:val="24"/>
          <w:szCs w:val="24"/>
        </w:rPr>
      </w:pPr>
      <w:r w:rsidRPr="000F5ED7">
        <w:rPr>
          <w:sz w:val="24"/>
          <w:szCs w:val="24"/>
        </w:rPr>
        <w:t>Collaboration and patient care </w:t>
      </w:r>
    </w:p>
    <w:p w14:paraId="3039968D" w14:textId="77777777" w:rsidR="000F5ED7" w:rsidRPr="000F5ED7" w:rsidRDefault="000F5ED7" w:rsidP="000F5ED7">
      <w:pPr>
        <w:numPr>
          <w:ilvl w:val="0"/>
          <w:numId w:val="2"/>
        </w:numPr>
        <w:rPr>
          <w:sz w:val="24"/>
          <w:szCs w:val="24"/>
        </w:rPr>
      </w:pPr>
      <w:r w:rsidRPr="000F5ED7">
        <w:rPr>
          <w:sz w:val="24"/>
          <w:szCs w:val="24"/>
        </w:rPr>
        <w:t>How Diagnostic and RT can approach same disease/condition</w:t>
      </w:r>
    </w:p>
    <w:p w14:paraId="2C515BB1" w14:textId="77777777" w:rsidR="000F5ED7" w:rsidRPr="000F5ED7" w:rsidRDefault="000F5ED7" w:rsidP="000F5ED7">
      <w:pPr>
        <w:numPr>
          <w:ilvl w:val="0"/>
          <w:numId w:val="2"/>
        </w:numPr>
        <w:rPr>
          <w:sz w:val="24"/>
          <w:szCs w:val="24"/>
        </w:rPr>
      </w:pPr>
      <w:r w:rsidRPr="000F5ED7">
        <w:rPr>
          <w:sz w:val="24"/>
          <w:szCs w:val="24"/>
        </w:rPr>
        <w:t>What are the challenges and successes from these areas?</w:t>
      </w:r>
    </w:p>
    <w:p w14:paraId="36EEEB74" w14:textId="42E867DD" w:rsidR="000F5ED7" w:rsidRPr="000F5ED7" w:rsidRDefault="000F5ED7" w:rsidP="0035523F">
      <w:pPr>
        <w:numPr>
          <w:ilvl w:val="0"/>
          <w:numId w:val="2"/>
        </w:numPr>
        <w:rPr>
          <w:sz w:val="24"/>
          <w:szCs w:val="24"/>
        </w:rPr>
      </w:pPr>
      <w:r w:rsidRPr="000F5ED7">
        <w:rPr>
          <w:sz w:val="24"/>
          <w:szCs w:val="24"/>
        </w:rPr>
        <w:t>What are the shared purposes of creating positive patient experiences to support vulnerable/anxious patients with human centred care in high tech professions?</w:t>
      </w:r>
    </w:p>
    <w:p w14:paraId="219EDA6C" w14:textId="6BD07394" w:rsidR="00666D9B" w:rsidRDefault="00666D9B" w:rsidP="0035523F">
      <w:pPr>
        <w:rPr>
          <w:sz w:val="28"/>
          <w:szCs w:val="28"/>
        </w:rPr>
      </w:pPr>
      <w:r w:rsidRPr="00666D9B">
        <w:rPr>
          <w:sz w:val="24"/>
          <w:szCs w:val="24"/>
        </w:rPr>
        <w:t xml:space="preserve">All submissions are to include a </w:t>
      </w:r>
      <w:r w:rsidR="0035523F">
        <w:rPr>
          <w:sz w:val="24"/>
          <w:szCs w:val="24"/>
        </w:rPr>
        <w:t>fully completed Abstract Submission Form</w:t>
      </w:r>
      <w:r w:rsidRPr="0035523F">
        <w:rPr>
          <w:sz w:val="24"/>
          <w:szCs w:val="24"/>
        </w:rPr>
        <w:t>.</w:t>
      </w:r>
    </w:p>
    <w:p w14:paraId="62756D39" w14:textId="77777777" w:rsidR="00D120F9" w:rsidRPr="00F47AFA" w:rsidRDefault="00D120F9" w:rsidP="00F47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7AFA">
        <w:rPr>
          <w:bCs/>
          <w:sz w:val="24"/>
          <w:szCs w:val="24"/>
        </w:rPr>
        <w:t xml:space="preserve">Oral presentations will run for duration of </w:t>
      </w:r>
      <w:r w:rsidRPr="00F47AFA">
        <w:rPr>
          <w:b/>
          <w:sz w:val="24"/>
          <w:szCs w:val="24"/>
        </w:rPr>
        <w:t>12</w:t>
      </w:r>
      <w:r w:rsidRPr="00F47AFA">
        <w:rPr>
          <w:bCs/>
          <w:sz w:val="24"/>
          <w:szCs w:val="24"/>
        </w:rPr>
        <w:t xml:space="preserve"> minutes with 3 minutes question time. Time limits will be enforced so that the day runs to time.</w:t>
      </w:r>
      <w:r w:rsidRPr="00F47AFA">
        <w:rPr>
          <w:sz w:val="24"/>
          <w:szCs w:val="24"/>
        </w:rPr>
        <w:t xml:space="preserve"> </w:t>
      </w:r>
    </w:p>
    <w:p w14:paraId="19C93B55" w14:textId="2C77CDA9" w:rsidR="00D120F9" w:rsidRPr="00F47AFA" w:rsidRDefault="00D120F9" w:rsidP="00F47AFA">
      <w:pPr>
        <w:pStyle w:val="ListParagraph"/>
        <w:numPr>
          <w:ilvl w:val="0"/>
          <w:numId w:val="1"/>
        </w:numPr>
        <w:rPr>
          <w:rStyle w:val="Hyperlink"/>
          <w:sz w:val="24"/>
          <w:szCs w:val="24"/>
        </w:rPr>
      </w:pPr>
      <w:r w:rsidRPr="00F47AFA">
        <w:rPr>
          <w:sz w:val="24"/>
          <w:szCs w:val="24"/>
        </w:rPr>
        <w:t xml:space="preserve">Please submit completed Abstract Submission Form to the ASMIRT </w:t>
      </w:r>
      <w:r w:rsidR="00657EA7">
        <w:rPr>
          <w:sz w:val="24"/>
          <w:szCs w:val="24"/>
        </w:rPr>
        <w:t>SA</w:t>
      </w:r>
      <w:r w:rsidRPr="00F47AFA">
        <w:rPr>
          <w:sz w:val="24"/>
          <w:szCs w:val="24"/>
        </w:rPr>
        <w:t xml:space="preserve"> Branch at </w:t>
      </w:r>
      <w:hyperlink r:id="rId11" w:history="1">
        <w:r w:rsidR="00100E62" w:rsidRPr="004C44B8">
          <w:rPr>
            <w:rStyle w:val="Hyperlink"/>
            <w:sz w:val="24"/>
            <w:szCs w:val="24"/>
          </w:rPr>
          <w:t>santbr@asmirtcommittee.org</w:t>
        </w:r>
      </w:hyperlink>
    </w:p>
    <w:p w14:paraId="30D6210D" w14:textId="343531E7" w:rsidR="00F47AFA" w:rsidRPr="00F47AFA" w:rsidRDefault="00F47AFA" w:rsidP="00F47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7AFA">
        <w:rPr>
          <w:sz w:val="24"/>
          <w:szCs w:val="24"/>
        </w:rPr>
        <w:t>Receipt of your submission will be acknowledged by email.</w:t>
      </w:r>
    </w:p>
    <w:p w14:paraId="26572390" w14:textId="01694AB0" w:rsidR="00625559" w:rsidRPr="00F47AFA" w:rsidRDefault="00625559" w:rsidP="00F47AFA">
      <w:pPr>
        <w:pStyle w:val="ListParagraph"/>
        <w:numPr>
          <w:ilvl w:val="0"/>
          <w:numId w:val="1"/>
        </w:numPr>
        <w:spacing w:before="240" w:after="240"/>
        <w:rPr>
          <w:b/>
          <w:color w:val="00B050"/>
          <w:sz w:val="24"/>
          <w:szCs w:val="24"/>
        </w:rPr>
      </w:pPr>
      <w:r w:rsidRPr="00F47AFA">
        <w:rPr>
          <w:b/>
          <w:color w:val="00B050"/>
          <w:sz w:val="24"/>
          <w:szCs w:val="24"/>
        </w:rPr>
        <w:t>Abstract submission close</w:t>
      </w:r>
      <w:r w:rsidR="00D120F9" w:rsidRPr="00F47AFA">
        <w:rPr>
          <w:b/>
          <w:color w:val="00B050"/>
          <w:sz w:val="24"/>
          <w:szCs w:val="24"/>
        </w:rPr>
        <w:t>s</w:t>
      </w:r>
      <w:r w:rsidRPr="00F47AFA">
        <w:rPr>
          <w:b/>
          <w:color w:val="00B050"/>
          <w:sz w:val="24"/>
          <w:szCs w:val="24"/>
        </w:rPr>
        <w:t xml:space="preserve">: </w:t>
      </w:r>
      <w:r w:rsidR="00C471ED">
        <w:rPr>
          <w:b/>
          <w:color w:val="00B050"/>
          <w:sz w:val="24"/>
          <w:szCs w:val="24"/>
        </w:rPr>
        <w:t>Tuesday 30</w:t>
      </w:r>
      <w:r w:rsidR="00D81E61">
        <w:rPr>
          <w:b/>
          <w:color w:val="00B050"/>
          <w:sz w:val="24"/>
          <w:szCs w:val="24"/>
        </w:rPr>
        <w:t xml:space="preserve"> </w:t>
      </w:r>
      <w:r w:rsidR="00793578">
        <w:rPr>
          <w:b/>
          <w:color w:val="00B050"/>
          <w:sz w:val="24"/>
          <w:szCs w:val="24"/>
        </w:rPr>
        <w:t>June</w:t>
      </w:r>
      <w:r w:rsidR="00D81E61">
        <w:rPr>
          <w:b/>
          <w:color w:val="00B050"/>
          <w:sz w:val="24"/>
          <w:szCs w:val="24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5C2E68" w14:paraId="5B23EFDB" w14:textId="77777777" w:rsidTr="00D120F9">
        <w:trPr>
          <w:trHeight w:val="567"/>
        </w:trPr>
        <w:tc>
          <w:tcPr>
            <w:tcW w:w="2263" w:type="dxa"/>
          </w:tcPr>
          <w:p w14:paraId="77FC1065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Presenter name:</w:t>
            </w:r>
          </w:p>
        </w:tc>
        <w:tc>
          <w:tcPr>
            <w:tcW w:w="6753" w:type="dxa"/>
            <w:gridSpan w:val="2"/>
          </w:tcPr>
          <w:p w14:paraId="1C0DDEAA" w14:textId="77777777" w:rsidR="005C2E68" w:rsidRDefault="005C2E68" w:rsidP="005C2E68">
            <w:pPr>
              <w:jc w:val="center"/>
            </w:pPr>
          </w:p>
        </w:tc>
      </w:tr>
      <w:tr w:rsidR="0043503F" w14:paraId="1AA22E43" w14:textId="77777777" w:rsidTr="00D120F9">
        <w:trPr>
          <w:trHeight w:val="567"/>
        </w:trPr>
        <w:tc>
          <w:tcPr>
            <w:tcW w:w="2263" w:type="dxa"/>
          </w:tcPr>
          <w:p w14:paraId="36872930" w14:textId="77777777" w:rsidR="0043503F" w:rsidRPr="000440A4" w:rsidRDefault="0043503F" w:rsidP="00C60FA0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Email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3" w:type="dxa"/>
            <w:gridSpan w:val="2"/>
          </w:tcPr>
          <w:p w14:paraId="7A43EB2E" w14:textId="77777777" w:rsidR="0043503F" w:rsidRDefault="0043503F" w:rsidP="00C60FA0">
            <w:pPr>
              <w:jc w:val="center"/>
            </w:pPr>
          </w:p>
        </w:tc>
      </w:tr>
      <w:tr w:rsidR="0043503F" w14:paraId="1450D36B" w14:textId="77777777" w:rsidTr="00D120F9">
        <w:trPr>
          <w:trHeight w:val="567"/>
        </w:trPr>
        <w:tc>
          <w:tcPr>
            <w:tcW w:w="2263" w:type="dxa"/>
          </w:tcPr>
          <w:p w14:paraId="35ABA85A" w14:textId="3B86A67F" w:rsidR="0043503F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number:</w:t>
            </w:r>
          </w:p>
        </w:tc>
        <w:tc>
          <w:tcPr>
            <w:tcW w:w="6753" w:type="dxa"/>
            <w:gridSpan w:val="2"/>
          </w:tcPr>
          <w:p w14:paraId="15666581" w14:textId="77777777" w:rsidR="0043503F" w:rsidRDefault="0043503F" w:rsidP="005C2E68">
            <w:pPr>
              <w:jc w:val="center"/>
            </w:pPr>
          </w:p>
        </w:tc>
      </w:tr>
      <w:tr w:rsidR="005C2E68" w14:paraId="713AE93A" w14:textId="77777777" w:rsidTr="00D120F9">
        <w:trPr>
          <w:trHeight w:val="567"/>
        </w:trPr>
        <w:tc>
          <w:tcPr>
            <w:tcW w:w="2263" w:type="dxa"/>
          </w:tcPr>
          <w:p w14:paraId="0CB58512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Affiliation:</w:t>
            </w:r>
          </w:p>
        </w:tc>
        <w:tc>
          <w:tcPr>
            <w:tcW w:w="6753" w:type="dxa"/>
            <w:gridSpan w:val="2"/>
          </w:tcPr>
          <w:p w14:paraId="2ABEB538" w14:textId="77777777" w:rsidR="005C2E68" w:rsidRDefault="005C2E68" w:rsidP="005C2E68">
            <w:pPr>
              <w:jc w:val="center"/>
            </w:pPr>
          </w:p>
        </w:tc>
      </w:tr>
      <w:tr w:rsidR="005C2E68" w14:paraId="6519040D" w14:textId="77777777" w:rsidTr="00625559">
        <w:tc>
          <w:tcPr>
            <w:tcW w:w="2263" w:type="dxa"/>
          </w:tcPr>
          <w:p w14:paraId="7C1245A3" w14:textId="1FC50A6C" w:rsidR="005C2E68" w:rsidRPr="000440A4" w:rsidRDefault="0043503F" w:rsidP="00044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</w:t>
            </w:r>
            <w:r w:rsidR="005C2E68" w:rsidRPr="000440A4">
              <w:rPr>
                <w:b/>
                <w:sz w:val="24"/>
                <w:szCs w:val="24"/>
              </w:rPr>
              <w:t>author/s and</w:t>
            </w:r>
            <w:r>
              <w:rPr>
                <w:b/>
                <w:sz w:val="24"/>
                <w:szCs w:val="24"/>
              </w:rPr>
              <w:t xml:space="preserve"> their</w:t>
            </w:r>
            <w:r w:rsidR="005C2E68" w:rsidRPr="000440A4">
              <w:rPr>
                <w:b/>
                <w:sz w:val="24"/>
                <w:szCs w:val="24"/>
              </w:rPr>
              <w:t xml:space="preserve"> affiliations: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</w:tcPr>
          <w:p w14:paraId="640669E3" w14:textId="77777777" w:rsidR="005C2E68" w:rsidRDefault="005C2E68" w:rsidP="005C2E68">
            <w:pPr>
              <w:jc w:val="center"/>
            </w:pPr>
          </w:p>
        </w:tc>
      </w:tr>
      <w:tr w:rsidR="00625559" w14:paraId="5D1CCD37" w14:textId="77777777" w:rsidTr="0043503F">
        <w:trPr>
          <w:trHeight w:val="443"/>
        </w:trPr>
        <w:tc>
          <w:tcPr>
            <w:tcW w:w="2263" w:type="dxa"/>
            <w:vMerge w:val="restart"/>
          </w:tcPr>
          <w:p w14:paraId="0BBD57B8" w14:textId="7404DD5E" w:rsidR="00625559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Modality</w:t>
            </w:r>
            <w:r w:rsidR="006255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7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DADE05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Nuclear Medicine</w:t>
            </w:r>
          </w:p>
        </w:tc>
        <w:tc>
          <w:tcPr>
            <w:tcW w:w="33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845E26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Medical Imaging</w:t>
            </w:r>
          </w:p>
        </w:tc>
      </w:tr>
      <w:tr w:rsidR="00625559" w14:paraId="36905132" w14:textId="77777777" w:rsidTr="0043503F">
        <w:trPr>
          <w:trHeight w:val="409"/>
        </w:trPr>
        <w:tc>
          <w:tcPr>
            <w:tcW w:w="2263" w:type="dxa"/>
            <w:vMerge/>
          </w:tcPr>
          <w:p w14:paraId="34F9A906" w14:textId="77777777" w:rsidR="00625559" w:rsidRDefault="00625559" w:rsidP="005C2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D61030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Radiation Therapy</w:t>
            </w:r>
          </w:p>
        </w:tc>
        <w:tc>
          <w:tcPr>
            <w:tcW w:w="3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37E670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Sonography</w:t>
            </w:r>
          </w:p>
        </w:tc>
      </w:tr>
      <w:tr w:rsidR="00625559" w14:paraId="6C6BA888" w14:textId="77777777" w:rsidTr="000F5ED7">
        <w:trPr>
          <w:trHeight w:val="170"/>
        </w:trPr>
        <w:tc>
          <w:tcPr>
            <w:tcW w:w="2263" w:type="dxa"/>
            <w:vMerge/>
          </w:tcPr>
          <w:p w14:paraId="5987C467" w14:textId="77777777" w:rsidR="00625559" w:rsidRDefault="00625559" w:rsidP="005C2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8868A12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Other:</w:t>
            </w:r>
            <w:r>
              <w:rPr>
                <w:u w:val="single"/>
              </w:rPr>
              <w:t xml:space="preserve"> 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t xml:space="preserve"> </w:t>
            </w:r>
          </w:p>
        </w:tc>
      </w:tr>
      <w:tr w:rsidR="0043503F" w14:paraId="0707F3FB" w14:textId="77777777" w:rsidTr="000F5ED7">
        <w:trPr>
          <w:trHeight w:val="150"/>
        </w:trPr>
        <w:tc>
          <w:tcPr>
            <w:tcW w:w="2263" w:type="dxa"/>
            <w:vMerge w:val="restart"/>
          </w:tcPr>
          <w:p w14:paraId="792D5AFF" w14:textId="6CAFFA3C" w:rsidR="0043503F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details: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</w:tcPr>
          <w:p w14:paraId="2A79E921" w14:textId="77777777" w:rsidR="00D120F9" w:rsidRDefault="00D120F9" w:rsidP="00DD44C9"/>
          <w:p w14:paraId="5935FBC1" w14:textId="20EC760F" w:rsidR="0043503F" w:rsidRDefault="0043503F" w:rsidP="00DD44C9">
            <w:r>
              <w:t>University: ________________________________</w:t>
            </w:r>
          </w:p>
        </w:tc>
      </w:tr>
      <w:tr w:rsidR="00DD44C9" w14:paraId="7C43851C" w14:textId="77777777" w:rsidTr="000F5ED7">
        <w:trPr>
          <w:trHeight w:val="480"/>
        </w:trPr>
        <w:tc>
          <w:tcPr>
            <w:tcW w:w="2263" w:type="dxa"/>
            <w:vMerge/>
          </w:tcPr>
          <w:p w14:paraId="5727A7FE" w14:textId="77777777" w:rsidR="00DD44C9" w:rsidRPr="00B11D1B" w:rsidRDefault="00DD44C9" w:rsidP="005C2E6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53" w:type="dxa"/>
            <w:gridSpan w:val="2"/>
            <w:tcBorders>
              <w:top w:val="single" w:sz="4" w:space="0" w:color="auto"/>
            </w:tcBorders>
          </w:tcPr>
          <w:p w14:paraId="2764A3E0" w14:textId="77777777" w:rsidR="00DD44C9" w:rsidRDefault="00DD44C9" w:rsidP="00DD44C9">
            <w:r>
              <w:t xml:space="preserve">          </w:t>
            </w:r>
          </w:p>
          <w:p w14:paraId="5AEF91BA" w14:textId="3172499E" w:rsidR="00DD44C9" w:rsidRDefault="00D120F9" w:rsidP="00DD44C9">
            <w:pPr>
              <w:rPr>
                <w:rFonts w:ascii="Calibri" w:hAnsi="Calibri" w:cs="Calibri"/>
              </w:rPr>
            </w:pPr>
            <w:r>
              <w:t xml:space="preserve">Year level </w:t>
            </w:r>
            <w:proofErr w:type="gramStart"/>
            <w:r>
              <w:t>at</w:t>
            </w:r>
            <w:proofErr w:type="gramEnd"/>
            <w:r>
              <w:t xml:space="preserve"> 21 August 2021</w:t>
            </w:r>
            <w:r w:rsidR="00DD44C9">
              <w:t xml:space="preserve">: 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</w:p>
          <w:p w14:paraId="33B6861B" w14:textId="77777777" w:rsidR="00DD44C9" w:rsidRDefault="00DD44C9" w:rsidP="00DD44C9"/>
        </w:tc>
      </w:tr>
      <w:tr w:rsidR="00C951A5" w14:paraId="6D2A78F0" w14:textId="77777777" w:rsidTr="00D120F9">
        <w:trPr>
          <w:trHeight w:val="150"/>
        </w:trPr>
        <w:tc>
          <w:tcPr>
            <w:tcW w:w="2263" w:type="dxa"/>
          </w:tcPr>
          <w:p w14:paraId="15C46DA4" w14:textId="77777777" w:rsidR="00C951A5" w:rsidRPr="000440A4" w:rsidRDefault="00C951A5" w:rsidP="000440A4">
            <w:pPr>
              <w:jc w:val="center"/>
              <w:rPr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Abstract type:</w:t>
            </w:r>
          </w:p>
        </w:tc>
        <w:tc>
          <w:tcPr>
            <w:tcW w:w="3376" w:type="dxa"/>
          </w:tcPr>
          <w:p w14:paraId="2BAED9D6" w14:textId="77777777" w:rsidR="00C951A5" w:rsidRDefault="0012378B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>
              <w:rPr>
                <w:rFonts w:cstheme="minorHAnsi"/>
                <w:sz w:val="48"/>
                <w:szCs w:val="48"/>
              </w:rPr>
              <w:t xml:space="preserve"> </w:t>
            </w:r>
            <w:r>
              <w:t>Scientific</w:t>
            </w:r>
          </w:p>
        </w:tc>
        <w:tc>
          <w:tcPr>
            <w:tcW w:w="3377" w:type="dxa"/>
          </w:tcPr>
          <w:p w14:paraId="6DE7B57D" w14:textId="77777777" w:rsidR="00C951A5" w:rsidRDefault="0012378B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>
              <w:rPr>
                <w:rFonts w:cstheme="minorHAnsi"/>
                <w:sz w:val="48"/>
                <w:szCs w:val="48"/>
              </w:rPr>
              <w:t xml:space="preserve"> </w:t>
            </w:r>
            <w:r w:rsidR="00B11D1B" w:rsidRPr="00B11D1B">
              <w:rPr>
                <w:rFonts w:cstheme="minorHAnsi"/>
              </w:rPr>
              <w:t xml:space="preserve">Non-scientific </w:t>
            </w:r>
            <w:r w:rsidR="00B11D1B">
              <w:rPr>
                <w:sz w:val="18"/>
                <w:szCs w:val="18"/>
              </w:rPr>
              <w:t>(incl.</w:t>
            </w:r>
            <w:r w:rsidR="00B11D1B" w:rsidRPr="00B11D1B">
              <w:rPr>
                <w:sz w:val="18"/>
                <w:szCs w:val="18"/>
              </w:rPr>
              <w:t xml:space="preserve"> c</w:t>
            </w:r>
            <w:r w:rsidR="00B11D1B">
              <w:rPr>
                <w:sz w:val="18"/>
                <w:szCs w:val="18"/>
              </w:rPr>
              <w:t>ase studies</w:t>
            </w:r>
            <w:r w:rsidR="00B11D1B" w:rsidRPr="00B11D1B">
              <w:rPr>
                <w:sz w:val="18"/>
                <w:szCs w:val="18"/>
              </w:rPr>
              <w:t>)</w:t>
            </w:r>
          </w:p>
        </w:tc>
      </w:tr>
      <w:tr w:rsidR="005C2E68" w14:paraId="45523BDF" w14:textId="77777777" w:rsidTr="000440A4">
        <w:tc>
          <w:tcPr>
            <w:tcW w:w="2263" w:type="dxa"/>
          </w:tcPr>
          <w:p w14:paraId="202D1B24" w14:textId="77777777" w:rsidR="000440A4" w:rsidRPr="000440A4" w:rsidRDefault="000440A4" w:rsidP="000440A4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 xml:space="preserve">Abstract title: </w:t>
            </w:r>
          </w:p>
          <w:p w14:paraId="7D76F4F6" w14:textId="77777777" w:rsidR="000440A4" w:rsidRPr="000440A4" w:rsidRDefault="000440A4" w:rsidP="000440A4">
            <w:pPr>
              <w:jc w:val="center"/>
              <w:rPr>
                <w:b/>
                <w:i/>
              </w:rPr>
            </w:pPr>
            <w:r w:rsidRPr="000440A4">
              <w:rPr>
                <w:i/>
              </w:rPr>
              <w:t>Word limit: 25</w:t>
            </w:r>
          </w:p>
        </w:tc>
        <w:tc>
          <w:tcPr>
            <w:tcW w:w="6753" w:type="dxa"/>
            <w:gridSpan w:val="2"/>
          </w:tcPr>
          <w:p w14:paraId="57A08D1B" w14:textId="77777777" w:rsidR="005C2E68" w:rsidRDefault="005C2E68" w:rsidP="005C2E68">
            <w:pPr>
              <w:jc w:val="center"/>
            </w:pPr>
          </w:p>
        </w:tc>
      </w:tr>
      <w:tr w:rsidR="005C2E68" w14:paraId="1957748C" w14:textId="77777777" w:rsidTr="000440A4">
        <w:tc>
          <w:tcPr>
            <w:tcW w:w="2263" w:type="dxa"/>
          </w:tcPr>
          <w:p w14:paraId="7ECFA589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Abstract body</w:t>
            </w:r>
            <w:r w:rsidR="000440A4" w:rsidRPr="000440A4">
              <w:rPr>
                <w:b/>
                <w:sz w:val="24"/>
                <w:szCs w:val="24"/>
              </w:rPr>
              <w:t>:</w:t>
            </w:r>
          </w:p>
          <w:p w14:paraId="7F0E7C91" w14:textId="77777777" w:rsidR="005C2E68" w:rsidRPr="000440A4" w:rsidRDefault="005C2E68" w:rsidP="005C2E68">
            <w:pPr>
              <w:jc w:val="center"/>
              <w:rPr>
                <w:i/>
              </w:rPr>
            </w:pPr>
            <w:r w:rsidRPr="000440A4">
              <w:rPr>
                <w:i/>
              </w:rPr>
              <w:t>Word limit: 250</w:t>
            </w:r>
          </w:p>
          <w:p w14:paraId="69CDB3FE" w14:textId="53B86534" w:rsidR="005C2E68" w:rsidRPr="0043503F" w:rsidRDefault="0043503F" w:rsidP="005C2E68">
            <w:pPr>
              <w:jc w:val="center"/>
              <w:rPr>
                <w:sz w:val="18"/>
                <w:szCs w:val="18"/>
              </w:rPr>
            </w:pPr>
            <w:r w:rsidRPr="0043503F">
              <w:rPr>
                <w:sz w:val="18"/>
                <w:szCs w:val="18"/>
              </w:rPr>
              <w:t>(not including references)</w:t>
            </w:r>
          </w:p>
          <w:p w14:paraId="3CDFA705" w14:textId="77777777" w:rsidR="0043503F" w:rsidRDefault="0043503F" w:rsidP="005C2E68">
            <w:pPr>
              <w:jc w:val="center"/>
              <w:rPr>
                <w:b/>
                <w:sz w:val="24"/>
                <w:szCs w:val="24"/>
              </w:rPr>
            </w:pPr>
          </w:p>
          <w:p w14:paraId="137F1814" w14:textId="640F5FEB" w:rsidR="000440A4" w:rsidRPr="000440A4" w:rsidRDefault="000440A4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Scientific abstract structure:</w:t>
            </w:r>
          </w:p>
          <w:p w14:paraId="0DCB73F6" w14:textId="77777777" w:rsidR="005C2E68" w:rsidRDefault="000440A4" w:rsidP="005C2E68">
            <w:pPr>
              <w:jc w:val="center"/>
            </w:pPr>
            <w:r>
              <w:t>Objective</w:t>
            </w:r>
            <w:r w:rsidR="00B11D1B">
              <w:t>s, Methods, Results, C</w:t>
            </w:r>
            <w:r>
              <w:t xml:space="preserve">onclusion </w:t>
            </w:r>
            <w:r w:rsidR="0014549C">
              <w:t>(</w:t>
            </w:r>
            <w:r>
              <w:t>and References</w:t>
            </w:r>
            <w:r w:rsidR="0014549C">
              <w:t xml:space="preserve"> if applicable)</w:t>
            </w:r>
            <w:r w:rsidR="005C2E68">
              <w:t xml:space="preserve"> </w:t>
            </w:r>
          </w:p>
          <w:p w14:paraId="512C5CCA" w14:textId="77777777" w:rsidR="000440A4" w:rsidRDefault="000440A4" w:rsidP="005C2E68">
            <w:pPr>
              <w:jc w:val="center"/>
            </w:pPr>
          </w:p>
          <w:p w14:paraId="2DF0829B" w14:textId="77777777" w:rsidR="000440A4" w:rsidRDefault="0014549C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="000440A4" w:rsidRPr="000440A4">
              <w:rPr>
                <w:b/>
                <w:sz w:val="24"/>
                <w:szCs w:val="24"/>
              </w:rPr>
              <w:t>n-scientific abstract structure:</w:t>
            </w:r>
          </w:p>
          <w:p w14:paraId="7ECF4A3F" w14:textId="77777777" w:rsidR="000440A4" w:rsidRDefault="000440A4" w:rsidP="0014549C">
            <w:pPr>
              <w:jc w:val="center"/>
            </w:pPr>
            <w:r>
              <w:t xml:space="preserve">Headings not </w:t>
            </w:r>
            <w:r w:rsidR="0014549C">
              <w:t>required</w:t>
            </w:r>
          </w:p>
        </w:tc>
        <w:tc>
          <w:tcPr>
            <w:tcW w:w="6753" w:type="dxa"/>
            <w:gridSpan w:val="2"/>
          </w:tcPr>
          <w:p w14:paraId="71606033" w14:textId="77777777" w:rsidR="005C2E68" w:rsidRDefault="005C2E68" w:rsidP="005C2E68">
            <w:pPr>
              <w:jc w:val="center"/>
            </w:pPr>
          </w:p>
        </w:tc>
      </w:tr>
      <w:tr w:rsidR="0043503F" w14:paraId="3B014507" w14:textId="77777777" w:rsidTr="000440A4">
        <w:tc>
          <w:tcPr>
            <w:tcW w:w="2263" w:type="dxa"/>
          </w:tcPr>
          <w:p w14:paraId="7698EFCE" w14:textId="77777777" w:rsidR="0043503F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Biography:</w:t>
            </w:r>
          </w:p>
          <w:p w14:paraId="0F5B3FE3" w14:textId="125F4136" w:rsidR="0043503F" w:rsidRPr="00D120F9" w:rsidRDefault="0043503F" w:rsidP="005C2E68">
            <w:pPr>
              <w:jc w:val="center"/>
              <w:rPr>
                <w:bCs/>
                <w:i/>
                <w:iCs/>
              </w:rPr>
            </w:pPr>
            <w:r w:rsidRPr="00D120F9">
              <w:rPr>
                <w:bCs/>
                <w:i/>
                <w:iCs/>
              </w:rPr>
              <w:t>Word limit: 100</w:t>
            </w:r>
          </w:p>
          <w:p w14:paraId="76419DCA" w14:textId="20DEE3E5" w:rsidR="0043503F" w:rsidRDefault="0043503F" w:rsidP="005C2E68">
            <w:pPr>
              <w:jc w:val="center"/>
              <w:rPr>
                <w:bCs/>
              </w:rPr>
            </w:pPr>
            <w:r w:rsidRPr="00D120F9">
              <w:rPr>
                <w:bCs/>
              </w:rPr>
              <w:t>As this will be used to introduce you (if successful) please write in the third person e</w:t>
            </w:r>
            <w:r w:rsidR="000F5ED7">
              <w:rPr>
                <w:bCs/>
              </w:rPr>
              <w:t>.</w:t>
            </w:r>
            <w:r w:rsidRPr="00D120F9">
              <w:rPr>
                <w:bCs/>
              </w:rPr>
              <w:t>g</w:t>
            </w:r>
            <w:r w:rsidR="000F5ED7">
              <w:rPr>
                <w:bCs/>
              </w:rPr>
              <w:t>.</w:t>
            </w:r>
            <w:r w:rsidRPr="00D120F9">
              <w:rPr>
                <w:bCs/>
              </w:rPr>
              <w:t xml:space="preserve"> Mary is…</w:t>
            </w:r>
          </w:p>
          <w:p w14:paraId="5EEBA89D" w14:textId="4DEC1DD7" w:rsidR="00D120F9" w:rsidRPr="0043503F" w:rsidRDefault="00D120F9" w:rsidP="005C2E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11B07EE8" w14:textId="77777777" w:rsidR="0043503F" w:rsidRDefault="0043503F" w:rsidP="005C2E68">
            <w:pPr>
              <w:jc w:val="center"/>
            </w:pPr>
          </w:p>
        </w:tc>
      </w:tr>
    </w:tbl>
    <w:p w14:paraId="4B1EE79D" w14:textId="77777777" w:rsidR="005C2E68" w:rsidRPr="005C2E68" w:rsidRDefault="005C2E68" w:rsidP="005C2E68">
      <w:pPr>
        <w:jc w:val="center"/>
      </w:pPr>
    </w:p>
    <w:sectPr w:rsidR="005C2E68" w:rsidRPr="005C2E68" w:rsidSect="00D120F9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EAD3" w14:textId="77777777" w:rsidR="00AC362C" w:rsidRDefault="00AC362C" w:rsidP="0014549C">
      <w:pPr>
        <w:spacing w:after="0" w:line="240" w:lineRule="auto"/>
      </w:pPr>
      <w:r>
        <w:separator/>
      </w:r>
    </w:p>
  </w:endnote>
  <w:endnote w:type="continuationSeparator" w:id="0">
    <w:p w14:paraId="6C0B8C1D" w14:textId="77777777" w:rsidR="00AC362C" w:rsidRDefault="00AC362C" w:rsidP="001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450B" w14:textId="77777777" w:rsidR="00AC362C" w:rsidRDefault="00AC362C" w:rsidP="0014549C">
      <w:pPr>
        <w:spacing w:after="0" w:line="240" w:lineRule="auto"/>
      </w:pPr>
      <w:r>
        <w:separator/>
      </w:r>
    </w:p>
  </w:footnote>
  <w:footnote w:type="continuationSeparator" w:id="0">
    <w:p w14:paraId="5338D959" w14:textId="77777777" w:rsidR="00AC362C" w:rsidRDefault="00AC362C" w:rsidP="0014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7043"/>
    <w:multiLevelType w:val="multilevel"/>
    <w:tmpl w:val="EEE2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7573E"/>
    <w:multiLevelType w:val="hybridMultilevel"/>
    <w:tmpl w:val="4EAC6D5E"/>
    <w:lvl w:ilvl="0" w:tplc="32B6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343209">
    <w:abstractNumId w:val="1"/>
  </w:num>
  <w:num w:numId="2" w16cid:durableId="190903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68"/>
    <w:rsid w:val="00040401"/>
    <w:rsid w:val="000440A4"/>
    <w:rsid w:val="000F5DC8"/>
    <w:rsid w:val="000F5ED7"/>
    <w:rsid w:val="00100E62"/>
    <w:rsid w:val="0012378B"/>
    <w:rsid w:val="0014549C"/>
    <w:rsid w:val="00183EEA"/>
    <w:rsid w:val="002D1DCC"/>
    <w:rsid w:val="00333A72"/>
    <w:rsid w:val="00344ABD"/>
    <w:rsid w:val="0035523F"/>
    <w:rsid w:val="003B620E"/>
    <w:rsid w:val="003C5099"/>
    <w:rsid w:val="003D2FB2"/>
    <w:rsid w:val="0043503F"/>
    <w:rsid w:val="004567A1"/>
    <w:rsid w:val="00466AEC"/>
    <w:rsid w:val="00493A88"/>
    <w:rsid w:val="00497FAA"/>
    <w:rsid w:val="00525358"/>
    <w:rsid w:val="00543426"/>
    <w:rsid w:val="00556DB2"/>
    <w:rsid w:val="00570809"/>
    <w:rsid w:val="005C2E68"/>
    <w:rsid w:val="00625559"/>
    <w:rsid w:val="00657EA7"/>
    <w:rsid w:val="00666D9B"/>
    <w:rsid w:val="0068262D"/>
    <w:rsid w:val="00715796"/>
    <w:rsid w:val="00793578"/>
    <w:rsid w:val="00843FDD"/>
    <w:rsid w:val="009533EC"/>
    <w:rsid w:val="009E32A5"/>
    <w:rsid w:val="00A17B47"/>
    <w:rsid w:val="00A60381"/>
    <w:rsid w:val="00AB35B9"/>
    <w:rsid w:val="00AC362C"/>
    <w:rsid w:val="00B11D1B"/>
    <w:rsid w:val="00B72FC8"/>
    <w:rsid w:val="00B90A0C"/>
    <w:rsid w:val="00C471ED"/>
    <w:rsid w:val="00C93CC8"/>
    <w:rsid w:val="00C951A5"/>
    <w:rsid w:val="00CD4F30"/>
    <w:rsid w:val="00D02FB7"/>
    <w:rsid w:val="00D120F9"/>
    <w:rsid w:val="00D81E61"/>
    <w:rsid w:val="00D903CF"/>
    <w:rsid w:val="00DD44C9"/>
    <w:rsid w:val="00E3120B"/>
    <w:rsid w:val="00E97233"/>
    <w:rsid w:val="00EC20B2"/>
    <w:rsid w:val="00F139C5"/>
    <w:rsid w:val="00F24FC8"/>
    <w:rsid w:val="00F4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D517"/>
  <w15:chartTrackingRefBased/>
  <w15:docId w15:val="{26F5023A-479D-453B-B80F-E4C7FE64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5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49C"/>
  </w:style>
  <w:style w:type="paragraph" w:styleId="Footer">
    <w:name w:val="footer"/>
    <w:basedOn w:val="Normal"/>
    <w:link w:val="Foot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49C"/>
  </w:style>
  <w:style w:type="paragraph" w:styleId="ListParagraph">
    <w:name w:val="List Paragraph"/>
    <w:basedOn w:val="Normal"/>
    <w:uiPriority w:val="34"/>
    <w:qFormat/>
    <w:rsid w:val="00F4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tbr@asmirtcommittee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c1caf-69e8-44f4-bc9f-c97f5e6e50b8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FE7ECAE1CCB42BDAAFE0740E40226" ma:contentTypeVersion="13" ma:contentTypeDescription="Create a new document." ma:contentTypeScope="" ma:versionID="3b3de6a17988868793146e2fff0171e2">
  <xsd:schema xmlns:xsd="http://www.w3.org/2001/XMLSchema" xmlns:xs="http://www.w3.org/2001/XMLSchema" xmlns:p="http://schemas.microsoft.com/office/2006/metadata/properties" xmlns:ns2="381c1caf-69e8-44f4-bc9f-c97f5e6e50b8" xmlns:ns3="bfc87e85-55df-40d9-b506-99518b355589" targetNamespace="http://schemas.microsoft.com/office/2006/metadata/properties" ma:root="true" ma:fieldsID="404508df09bbeee2d420c42ceafbc3eb" ns2:_="" ns3:_="">
    <xsd:import namespace="381c1caf-69e8-44f4-bc9f-c97f5e6e50b8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1caf-69e8-44f4-bc9f-c97f5e6e5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4927F-E755-46DA-9F4F-D2FF6442B8C3}">
  <ds:schemaRefs>
    <ds:schemaRef ds:uri="http://schemas.microsoft.com/office/2006/metadata/properties"/>
    <ds:schemaRef ds:uri="http://schemas.microsoft.com/office/infopath/2007/PartnerControls"/>
    <ds:schemaRef ds:uri="381c1caf-69e8-44f4-bc9f-c97f5e6e50b8"/>
    <ds:schemaRef ds:uri="bfc87e85-55df-40d9-b506-99518b355589"/>
  </ds:schemaRefs>
</ds:datastoreItem>
</file>

<file path=customXml/itemProps2.xml><?xml version="1.0" encoding="utf-8"?>
<ds:datastoreItem xmlns:ds="http://schemas.openxmlformats.org/officeDocument/2006/customXml" ds:itemID="{FE1200AB-908D-4BC6-B7A0-EDE9956CA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BC9FB-4008-4A3A-B4F5-0F53D9709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1caf-69e8-44f4-bc9f-c97f5e6e50b8"/>
    <ds:schemaRef ds:uri="bfc87e85-55df-40d9-b506-99518b35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1649</Characters>
  <Application>Microsoft Office Word</Application>
  <DocSecurity>0</DocSecurity>
  <Lines>78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Anne Fogarty</dc:creator>
  <cp:keywords/>
  <dc:description/>
  <cp:lastModifiedBy>Callum Carter</cp:lastModifiedBy>
  <cp:revision>2</cp:revision>
  <dcterms:created xsi:type="dcterms:W3CDTF">2026-05-21T04:20:00Z</dcterms:created>
  <dcterms:modified xsi:type="dcterms:W3CDTF">2026-05-21T04:20:00Z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0x0101002AAFE7ECAE1CCB42BDAAFE0740E40226</vt:lpwstr>
  </property>
  <property fmtid="{D5CDD505-2E9C-101B-9397-08002B2CF9AE}" pid="3" name="MediaServiceImageTags">
    <vt:lpwstr/>
  </property>
</Properties>
</file>